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33" w:rsidRPr="00E36581" w:rsidRDefault="00523D01">
      <w:pPr>
        <w:rPr>
          <w:b/>
        </w:rPr>
      </w:pPr>
      <w:r w:rsidRPr="00E36581">
        <w:rPr>
          <w:b/>
        </w:rPr>
        <w:t>APPLICATION COVER SHEET</w:t>
      </w:r>
    </w:p>
    <w:p w:rsidR="00523D01" w:rsidRDefault="00523D01">
      <w:r>
        <w:t>Tanglewood Properties, LLC</w:t>
      </w:r>
    </w:p>
    <w:p w:rsidR="00523D01" w:rsidRDefault="00523D01"/>
    <w:p w:rsidR="00523D01" w:rsidRDefault="00523D01"/>
    <w:p w:rsidR="00F53CD4" w:rsidRDefault="00F53CD4">
      <w:pPr>
        <w:rPr>
          <w:b/>
        </w:rPr>
      </w:pPr>
      <w:r>
        <w:rPr>
          <w:b/>
        </w:rPr>
        <w:t>Our basic rental guidelines:</w:t>
      </w:r>
    </w:p>
    <w:p w:rsidR="00F53CD4" w:rsidRDefault="00F53CD4" w:rsidP="00E63D86">
      <w:pPr>
        <w:pStyle w:val="ListParagraph"/>
        <w:numPr>
          <w:ilvl w:val="0"/>
          <w:numId w:val="3"/>
        </w:numPr>
        <w:ind w:left="270" w:hanging="270"/>
      </w:pPr>
      <w:r>
        <w:t>No smoking of ANY kind is permitted inside the building.</w:t>
      </w:r>
    </w:p>
    <w:p w:rsidR="00F53CD4" w:rsidRDefault="00F53CD4" w:rsidP="00E63D86">
      <w:pPr>
        <w:pStyle w:val="ListParagraph"/>
        <w:numPr>
          <w:ilvl w:val="0"/>
          <w:numId w:val="3"/>
        </w:numPr>
        <w:ind w:left="270" w:hanging="270"/>
      </w:pPr>
      <w:r>
        <w:t>All adults living in the house must be on the lease.</w:t>
      </w:r>
    </w:p>
    <w:p w:rsidR="00F53CD4" w:rsidRDefault="00F53CD4" w:rsidP="00E63D86">
      <w:pPr>
        <w:pStyle w:val="ListParagraph"/>
        <w:numPr>
          <w:ilvl w:val="0"/>
          <w:numId w:val="3"/>
        </w:numPr>
        <w:ind w:left="270" w:hanging="270"/>
      </w:pPr>
      <w:r>
        <w:t>All pets living in the house must be approved and a Pet Agreement completed.</w:t>
      </w:r>
    </w:p>
    <w:p w:rsidR="00F53CD4" w:rsidRDefault="00F53CD4" w:rsidP="00E63D86">
      <w:pPr>
        <w:pStyle w:val="ListParagraph"/>
        <w:numPr>
          <w:ilvl w:val="0"/>
          <w:numId w:val="3"/>
        </w:numPr>
        <w:ind w:left="270" w:hanging="270"/>
      </w:pPr>
      <w:r>
        <w:t>Large parties are not allowed. Heavy traffic in/out of the house is not permitted.</w:t>
      </w:r>
    </w:p>
    <w:p w:rsidR="00E63D86" w:rsidRPr="00F53CD4" w:rsidRDefault="00E63D86" w:rsidP="00E63D86">
      <w:pPr>
        <w:pStyle w:val="ListParagraph"/>
        <w:numPr>
          <w:ilvl w:val="0"/>
          <w:numId w:val="3"/>
        </w:numPr>
        <w:ind w:left="270" w:hanging="270"/>
      </w:pPr>
      <w:r>
        <w:t>Tenants are expected to keep the unit clean and in good condition, inside and out.</w:t>
      </w:r>
    </w:p>
    <w:p w:rsidR="00F53CD4" w:rsidRDefault="00F53CD4">
      <w:pPr>
        <w:rPr>
          <w:b/>
        </w:rPr>
      </w:pPr>
    </w:p>
    <w:p w:rsidR="00523D01" w:rsidRPr="00F53CD4" w:rsidRDefault="00523D01">
      <w:pPr>
        <w:rPr>
          <w:b/>
        </w:rPr>
      </w:pPr>
      <w:r w:rsidRPr="00F53CD4">
        <w:rPr>
          <w:b/>
        </w:rPr>
        <w:t>Notes on filling this application out:</w:t>
      </w:r>
    </w:p>
    <w:p w:rsidR="00523D01" w:rsidRDefault="00523D01" w:rsidP="00F53CD4">
      <w:pPr>
        <w:pStyle w:val="ListParagraph"/>
        <w:numPr>
          <w:ilvl w:val="0"/>
          <w:numId w:val="1"/>
        </w:numPr>
        <w:ind w:left="270" w:hanging="270"/>
      </w:pPr>
      <w:r>
        <w:t>All residents of the unit 18 years or older must complete an application and be approved.</w:t>
      </w:r>
    </w:p>
    <w:p w:rsidR="00523D01" w:rsidRDefault="00523D01" w:rsidP="00E36581">
      <w:pPr>
        <w:pStyle w:val="ListParagraph"/>
        <w:numPr>
          <w:ilvl w:val="0"/>
          <w:numId w:val="1"/>
        </w:numPr>
        <w:ind w:left="270" w:hanging="270"/>
      </w:pPr>
      <w:r>
        <w:t xml:space="preserve">Application will not be processed unless all application fees are paid ($25 per applicant) and </w:t>
      </w:r>
      <w:proofErr w:type="gramStart"/>
      <w:r w:rsidR="00E36581">
        <w:t xml:space="preserve">a </w:t>
      </w:r>
      <w:r>
        <w:t xml:space="preserve">copy of all </w:t>
      </w:r>
      <w:r w:rsidR="00E36581">
        <w:t>drivers’</w:t>
      </w:r>
      <w:r>
        <w:t xml:space="preserve"> licenses are</w:t>
      </w:r>
      <w:proofErr w:type="gramEnd"/>
      <w:r>
        <w:t xml:space="preserve"> included.</w:t>
      </w:r>
    </w:p>
    <w:p w:rsidR="00523D01" w:rsidRDefault="00523D01" w:rsidP="00E36581">
      <w:pPr>
        <w:pStyle w:val="ListParagraph"/>
        <w:numPr>
          <w:ilvl w:val="0"/>
          <w:numId w:val="1"/>
        </w:numPr>
        <w:ind w:left="270" w:hanging="270"/>
      </w:pPr>
      <w:r>
        <w:t>Please be sure to print clearly, especially name, SSN, phone # and email address.</w:t>
      </w:r>
    </w:p>
    <w:p w:rsidR="00523D01" w:rsidRDefault="00523D01" w:rsidP="00E36581">
      <w:pPr>
        <w:pStyle w:val="ListParagraph"/>
        <w:numPr>
          <w:ilvl w:val="0"/>
          <w:numId w:val="1"/>
        </w:numPr>
        <w:ind w:left="270" w:hanging="270"/>
      </w:pPr>
      <w:r>
        <w:t>If you are submitting a backup application to a unit, your application fee will be refunded if the previously submitted application is approved, unless you’d like your application to be used on another available Tanglewood Properties unit.</w:t>
      </w:r>
    </w:p>
    <w:p w:rsidR="00E63D86" w:rsidRDefault="00E63D86" w:rsidP="00E36581">
      <w:pPr>
        <w:pStyle w:val="ListParagraph"/>
        <w:numPr>
          <w:ilvl w:val="0"/>
          <w:numId w:val="1"/>
        </w:numPr>
        <w:ind w:left="270" w:hanging="270"/>
      </w:pPr>
      <w:r>
        <w:t>Be sure to include the date you need to move in.</w:t>
      </w:r>
    </w:p>
    <w:p w:rsidR="006E50CF" w:rsidRDefault="006E50CF" w:rsidP="00E36581">
      <w:pPr>
        <w:pStyle w:val="ListParagraph"/>
        <w:numPr>
          <w:ilvl w:val="0"/>
          <w:numId w:val="1"/>
        </w:numPr>
        <w:ind w:left="270" w:hanging="270"/>
      </w:pPr>
      <w:r>
        <w:t>Please complete ALL information requested. Missing information may delay or deny your application.</w:t>
      </w:r>
    </w:p>
    <w:p w:rsidR="00DC6E91" w:rsidRDefault="00DC6E91" w:rsidP="00E36581">
      <w:pPr>
        <w:pStyle w:val="ListParagraph"/>
        <w:numPr>
          <w:ilvl w:val="0"/>
          <w:numId w:val="1"/>
        </w:numPr>
        <w:ind w:left="270" w:hanging="270"/>
      </w:pPr>
      <w:r>
        <w:t>For your application to be approved:</w:t>
      </w:r>
    </w:p>
    <w:p w:rsidR="00DC6E91" w:rsidRDefault="00DC6E91" w:rsidP="00E36581">
      <w:pPr>
        <w:pStyle w:val="ListParagraph"/>
        <w:numPr>
          <w:ilvl w:val="0"/>
          <w:numId w:val="2"/>
        </w:numPr>
      </w:pPr>
      <w:r>
        <w:t xml:space="preserve">Your current income (of all applicants </w:t>
      </w:r>
      <w:r w:rsidR="00E63D86">
        <w:t xml:space="preserve">added </w:t>
      </w:r>
      <w:r>
        <w:t>together) must be 2-1/2 times the rental rate.</w:t>
      </w:r>
    </w:p>
    <w:p w:rsidR="00DC6E91" w:rsidRDefault="00DC6E91" w:rsidP="00E36581">
      <w:pPr>
        <w:pStyle w:val="ListParagraph"/>
        <w:numPr>
          <w:ilvl w:val="0"/>
          <w:numId w:val="2"/>
        </w:numPr>
      </w:pPr>
      <w:r>
        <w:t xml:space="preserve">No previous evictions will be allowed. </w:t>
      </w:r>
    </w:p>
    <w:p w:rsidR="00DC6E91" w:rsidRDefault="00DC6E91" w:rsidP="00E36581">
      <w:pPr>
        <w:pStyle w:val="ListParagraph"/>
        <w:numPr>
          <w:ilvl w:val="0"/>
          <w:numId w:val="2"/>
        </w:numPr>
      </w:pPr>
      <w:r>
        <w:t>No felonies in the last five years (violent felonies ten years)</w:t>
      </w:r>
    </w:p>
    <w:p w:rsidR="00DC6E91" w:rsidRDefault="00DC6E91" w:rsidP="00E36581">
      <w:pPr>
        <w:pStyle w:val="ListParagraph"/>
        <w:numPr>
          <w:ilvl w:val="0"/>
          <w:numId w:val="2"/>
        </w:numPr>
      </w:pPr>
      <w:r>
        <w:t xml:space="preserve">Good previous rental references. No money owed to previous landlords. </w:t>
      </w:r>
    </w:p>
    <w:p w:rsidR="00DC6E91" w:rsidRDefault="00DC6E91" w:rsidP="00E36581">
      <w:pPr>
        <w:pStyle w:val="ListParagraph"/>
        <w:numPr>
          <w:ilvl w:val="0"/>
          <w:numId w:val="2"/>
        </w:numPr>
      </w:pPr>
      <w:r>
        <w:t>Students without adequate income must provide a qualified cosigner form.</w:t>
      </w:r>
    </w:p>
    <w:p w:rsidR="00F53CD4" w:rsidRDefault="00F53CD4" w:rsidP="00E36581">
      <w:pPr>
        <w:pStyle w:val="ListParagraph"/>
        <w:numPr>
          <w:ilvl w:val="0"/>
          <w:numId w:val="2"/>
        </w:numPr>
      </w:pPr>
      <w:r>
        <w:t>Your credit score is not a primary factor. You must not owe landlords or utilities.</w:t>
      </w:r>
    </w:p>
    <w:p w:rsidR="00DC6E91" w:rsidRDefault="00DC6E91" w:rsidP="00E36581">
      <w:pPr>
        <w:pStyle w:val="ListParagraph"/>
        <w:numPr>
          <w:ilvl w:val="0"/>
          <w:numId w:val="1"/>
        </w:numPr>
        <w:ind w:left="270" w:hanging="270"/>
      </w:pPr>
      <w:r>
        <w:t>See our Rental Policy on our website for complete guidelines.</w:t>
      </w:r>
    </w:p>
    <w:p w:rsidR="00DC6E91" w:rsidRDefault="00DC6E91"/>
    <w:p w:rsidR="00E36581" w:rsidRPr="00821827" w:rsidRDefault="00DC6E91">
      <w:pPr>
        <w:rPr>
          <w:b/>
          <w:color w:val="C00000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821827">
        <w:rPr>
          <w:b/>
          <w:color w:val="C00000"/>
          <w14:glow w14:rad="139700">
            <w14:schemeClr w14:val="accent6">
              <w14:alpha w14:val="60000"/>
              <w14:satMod w14:val="175000"/>
            </w14:schemeClr>
          </w14:glow>
        </w:rPr>
        <w:t>Onc</w:t>
      </w:r>
      <w:r w:rsidR="00E36581" w:rsidRPr="00821827">
        <w:rPr>
          <w:b/>
          <w:color w:val="C00000"/>
          <w14:glow w14:rad="139700">
            <w14:schemeClr w14:val="accent6">
              <w14:alpha w14:val="60000"/>
              <w14:satMod w14:val="175000"/>
            </w14:schemeClr>
          </w14:glow>
        </w:rPr>
        <w:t xml:space="preserve">e your application is approved, </w:t>
      </w:r>
      <w:r w:rsidR="00E63D86" w:rsidRPr="00821827">
        <w:rPr>
          <w:b/>
          <w:color w:val="C00000"/>
          <w14:glow w14:rad="139700">
            <w14:schemeClr w14:val="accent6">
              <w14:alpha w14:val="60000"/>
              <w14:satMod w14:val="175000"/>
            </w14:schemeClr>
          </w14:glow>
        </w:rPr>
        <w:t xml:space="preserve">within four days </w:t>
      </w:r>
      <w:r w:rsidR="00E36581" w:rsidRPr="00821827">
        <w:rPr>
          <w:b/>
          <w:color w:val="C00000"/>
          <w14:glow w14:rad="139700">
            <w14:schemeClr w14:val="accent6">
              <w14:alpha w14:val="60000"/>
              <w14:satMod w14:val="175000"/>
            </w14:schemeClr>
          </w14:glow>
        </w:rPr>
        <w:t>you must submit either one half the security deposit or $500, whichever is greater. This will hold the unit for you until the lease is signed.</w:t>
      </w:r>
    </w:p>
    <w:p w:rsidR="00E36581" w:rsidRPr="00E36581" w:rsidRDefault="00E36581">
      <w:pPr>
        <w:rPr>
          <w:b/>
        </w:rPr>
      </w:pPr>
    </w:p>
    <w:p w:rsidR="00E36581" w:rsidRPr="00E36581" w:rsidRDefault="00E36581">
      <w:pPr>
        <w:rPr>
          <w:b/>
        </w:rPr>
      </w:pPr>
      <w:r w:rsidRPr="00E36581">
        <w:rPr>
          <w:b/>
        </w:rPr>
        <w:t>Prior to moving in:</w:t>
      </w:r>
      <w:bookmarkStart w:id="0" w:name="_GoBack"/>
      <w:bookmarkEnd w:id="0"/>
    </w:p>
    <w:p w:rsidR="00E36581" w:rsidRDefault="00E36581" w:rsidP="00E63D86">
      <w:pPr>
        <w:pStyle w:val="ListParagraph"/>
        <w:numPr>
          <w:ilvl w:val="0"/>
          <w:numId w:val="1"/>
        </w:numPr>
        <w:ind w:left="270" w:hanging="270"/>
      </w:pPr>
      <w:r>
        <w:t>The lease must be signed.</w:t>
      </w:r>
    </w:p>
    <w:p w:rsidR="00E36581" w:rsidRDefault="00E36581" w:rsidP="00E63D86">
      <w:pPr>
        <w:pStyle w:val="ListParagraph"/>
        <w:numPr>
          <w:ilvl w:val="0"/>
          <w:numId w:val="1"/>
        </w:numPr>
        <w:ind w:left="270" w:hanging="270"/>
      </w:pPr>
      <w:r>
        <w:t xml:space="preserve">The balance of the security deposit, the first month’s rent, and pet fee(s) and pet deposit(s) must be paid in full. </w:t>
      </w:r>
    </w:p>
    <w:p w:rsidR="00DC6E91" w:rsidRDefault="00E36581" w:rsidP="00E63D86">
      <w:pPr>
        <w:pStyle w:val="ListParagraph"/>
        <w:numPr>
          <w:ilvl w:val="0"/>
          <w:numId w:val="1"/>
        </w:numPr>
        <w:ind w:left="270" w:hanging="270"/>
      </w:pPr>
      <w:r>
        <w:t>All cosigner forms must be submitted and approved.</w:t>
      </w:r>
      <w:r w:rsidR="00DC6E91">
        <w:t xml:space="preserve"> </w:t>
      </w:r>
    </w:p>
    <w:p w:rsidR="00E36581" w:rsidRDefault="00E36581"/>
    <w:p w:rsidR="00E36581" w:rsidRDefault="00E36581">
      <w:r>
        <w:t xml:space="preserve"> </w:t>
      </w:r>
    </w:p>
    <w:p w:rsidR="00E63D86" w:rsidRDefault="00E63D86">
      <w:r>
        <w:t xml:space="preserve">Complete information can be found at </w:t>
      </w:r>
      <w:hyperlink r:id="rId6" w:history="1">
        <w:r w:rsidR="00DC6810" w:rsidRPr="006233FA">
          <w:rPr>
            <w:rStyle w:val="Hyperlink"/>
          </w:rPr>
          <w:t>www.tanglewoodproperties.com</w:t>
        </w:r>
      </w:hyperlink>
      <w:r>
        <w:t>.</w:t>
      </w:r>
    </w:p>
    <w:p w:rsidR="00DC6810" w:rsidRDefault="00DC6810"/>
    <w:p w:rsidR="00DC6810" w:rsidRDefault="00DC6810"/>
    <w:p w:rsidR="00DC6810" w:rsidRDefault="00DC6810"/>
    <w:p w:rsidR="00DC6810" w:rsidRDefault="00DC6810"/>
    <w:p w:rsidR="00DC6810" w:rsidRPr="00DC6810" w:rsidRDefault="00DC6810" w:rsidP="00DC6810">
      <w:pPr>
        <w:jc w:val="right"/>
        <w:rPr>
          <w:sz w:val="16"/>
          <w:szCs w:val="16"/>
        </w:rPr>
      </w:pPr>
      <w:r w:rsidRPr="00DC6810">
        <w:rPr>
          <w:sz w:val="16"/>
          <w:szCs w:val="16"/>
        </w:rPr>
        <w:t>V021915</w:t>
      </w:r>
    </w:p>
    <w:sectPr w:rsidR="00DC6810" w:rsidRPr="00DC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6AF4"/>
    <w:multiLevelType w:val="hybridMultilevel"/>
    <w:tmpl w:val="39D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80F87"/>
    <w:multiLevelType w:val="hybridMultilevel"/>
    <w:tmpl w:val="B4D4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30955"/>
    <w:multiLevelType w:val="hybridMultilevel"/>
    <w:tmpl w:val="6B6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01"/>
    <w:rsid w:val="00523D01"/>
    <w:rsid w:val="006E50CF"/>
    <w:rsid w:val="00821827"/>
    <w:rsid w:val="00923EA0"/>
    <w:rsid w:val="00A41533"/>
    <w:rsid w:val="00DC6810"/>
    <w:rsid w:val="00DC6E91"/>
    <w:rsid w:val="00E36581"/>
    <w:rsid w:val="00E63D86"/>
    <w:rsid w:val="00F5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glewoodproperti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johnpotter</dc:creator>
  <cp:lastModifiedBy>johnpotter</cp:lastModifiedBy>
  <cp:revision>5</cp:revision>
  <cp:lastPrinted>2015-02-19T16:41:00Z</cp:lastPrinted>
  <dcterms:created xsi:type="dcterms:W3CDTF">2015-02-19T16:49:00Z</dcterms:created>
  <dcterms:modified xsi:type="dcterms:W3CDTF">2015-02-19T17:21:00Z</dcterms:modified>
</cp:coreProperties>
</file>